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5E8F" w:rsidRDefault="00A65E8F" w:rsidP="00A65E8F">
      <w:pPr>
        <w:jc w:val="center"/>
        <w:rPr>
          <w:b/>
        </w:rPr>
      </w:pPr>
      <w:r>
        <w:rPr>
          <w:b/>
        </w:rPr>
        <w:t>Journal Entry 4</w:t>
      </w:r>
    </w:p>
    <w:p w:rsidR="00A65E8F" w:rsidRDefault="00A65E8F" w:rsidP="00A65E8F">
      <w:pPr>
        <w:rPr>
          <w:b/>
        </w:rPr>
      </w:pPr>
      <w:r>
        <w:rPr>
          <w:b/>
        </w:rPr>
        <w:t xml:space="preserve">Answer </w:t>
      </w:r>
      <w:r w:rsidRPr="00291FD1">
        <w:rPr>
          <w:b/>
          <w:color w:val="FF0000"/>
          <w:u w:val="single"/>
        </w:rPr>
        <w:t>one</w:t>
      </w:r>
      <w:r>
        <w:rPr>
          <w:b/>
        </w:rPr>
        <w:t xml:space="preserve"> of the journal questions below with a typed response. </w:t>
      </w:r>
      <w:r w:rsidR="00D15E4D">
        <w:rPr>
          <w:b/>
        </w:rPr>
        <w:t xml:space="preserve">Please remember that I prefer </w:t>
      </w:r>
      <w:r w:rsidR="00D15E4D" w:rsidRPr="003F4769">
        <w:rPr>
          <w:b/>
          <w:u w:val="single"/>
        </w:rPr>
        <w:t xml:space="preserve">quality </w:t>
      </w:r>
      <w:proofErr w:type="gramStart"/>
      <w:r w:rsidR="00D15E4D" w:rsidRPr="003F4769">
        <w:rPr>
          <w:b/>
          <w:u w:val="single"/>
        </w:rPr>
        <w:t>over</w:t>
      </w:r>
      <w:proofErr w:type="gramEnd"/>
      <w:r w:rsidR="00D15E4D" w:rsidRPr="003F4769">
        <w:rPr>
          <w:b/>
          <w:u w:val="single"/>
        </w:rPr>
        <w:t xml:space="preserve"> quantity</w:t>
      </w:r>
      <w:r w:rsidR="00D15E4D">
        <w:rPr>
          <w:b/>
        </w:rPr>
        <w:t xml:space="preserve"> and that support must be provided to explain your opinion.  </w:t>
      </w:r>
    </w:p>
    <w:p w:rsidR="00D15E4D" w:rsidRPr="00C06447" w:rsidRDefault="00D15E4D" w:rsidP="00A65E8F">
      <w:pPr>
        <w:rPr>
          <w:b/>
        </w:rPr>
      </w:pPr>
    </w:p>
    <w:p w:rsidR="00A65E8F" w:rsidRDefault="00A65E8F" w:rsidP="00A65E8F">
      <w:pPr>
        <w:pStyle w:val="ListParagraph"/>
      </w:pPr>
      <w:r w:rsidRPr="00C06447">
        <w:rPr>
          <w:b/>
        </w:rPr>
        <w:t>I</w:t>
      </w:r>
      <w:r>
        <w:t>ntegrative learning is an understanding and a disposition that a student builds across the curriculum and co-curriculum, from making simple connections among ideas and experiences to synthesizing and transferring learning to new, complex situations within and beyond the campus.  Thinking about our course ILS 4176: Sports in Film and Literature,</w:t>
      </w:r>
    </w:p>
    <w:p w:rsidR="00A65E8F" w:rsidRDefault="00A65E8F" w:rsidP="00A65E8F">
      <w:pPr>
        <w:pStyle w:val="ListParagraph"/>
      </w:pPr>
    </w:p>
    <w:p w:rsidR="00A65E8F" w:rsidRPr="00291FD1" w:rsidRDefault="00A65E8F" w:rsidP="00A65E8F">
      <w:pPr>
        <w:pStyle w:val="ListParagraph"/>
        <w:numPr>
          <w:ilvl w:val="0"/>
          <w:numId w:val="3"/>
        </w:numPr>
        <w:spacing w:line="256" w:lineRule="auto"/>
        <w:rPr>
          <w:b/>
        </w:rPr>
      </w:pPr>
      <w:r w:rsidRPr="005E5340">
        <w:rPr>
          <w:b/>
        </w:rPr>
        <w:t xml:space="preserve">Explain your understanding of </w:t>
      </w:r>
      <w:proofErr w:type="gramStart"/>
      <w:r w:rsidRPr="005E5340">
        <w:rPr>
          <w:b/>
        </w:rPr>
        <w:t>integrative learning and what you have gained in</w:t>
      </w:r>
      <w:proofErr w:type="gramEnd"/>
      <w:r w:rsidRPr="005E5340">
        <w:rPr>
          <w:b/>
        </w:rPr>
        <w:t xml:space="preserve"> regards to integrative learning from our course. </w:t>
      </w:r>
      <w:r w:rsidRPr="00291FD1">
        <w:rPr>
          <w:b/>
        </w:rPr>
        <w:t xml:space="preserve">Explain how what you have learned and/or the work produced in this class has a bigger impact and value that goes beyond the confines of the course.   </w:t>
      </w:r>
    </w:p>
    <w:p w:rsidR="00A65E8F" w:rsidRPr="00291FD1" w:rsidRDefault="00A65E8F" w:rsidP="00A65E8F">
      <w:pPr>
        <w:rPr>
          <w:b/>
        </w:rPr>
      </w:pPr>
      <w:r w:rsidRPr="00291FD1">
        <w:rPr>
          <w:b/>
        </w:rPr>
        <w:t>OR</w:t>
      </w:r>
    </w:p>
    <w:p w:rsidR="00A65E8F" w:rsidRDefault="00A65E8F" w:rsidP="00A65E8F">
      <w:r>
        <w:rPr>
          <w:b/>
        </w:rPr>
        <w:t xml:space="preserve">For this question, only choose to write about the documentary </w:t>
      </w:r>
      <w:r w:rsidR="00D15E4D">
        <w:rPr>
          <w:b/>
        </w:rPr>
        <w:t>OR</w:t>
      </w:r>
      <w:r>
        <w:rPr>
          <w:b/>
        </w:rPr>
        <w:t xml:space="preserve"> the article, not both.  However, be sure to make a connection to the PPT regarding Historical, Philosophical and/or Religious and the views of an athlete’s personal and public life, as well as the PPT discussing sensationalism in the media.</w:t>
      </w:r>
    </w:p>
    <w:p w:rsidR="00A65E8F" w:rsidRPr="00291FD1" w:rsidRDefault="00A65E8F" w:rsidP="00A65E8F">
      <w:pPr>
        <w:pStyle w:val="ListParagraph"/>
        <w:numPr>
          <w:ilvl w:val="0"/>
          <w:numId w:val="2"/>
        </w:numPr>
        <w:spacing w:line="256" w:lineRule="auto"/>
        <w:rPr>
          <w:b/>
        </w:rPr>
      </w:pPr>
      <w:r>
        <w:t xml:space="preserve">In your own opinion, do you feel that </w:t>
      </w:r>
      <w:r w:rsidRPr="00A65E8F">
        <w:rPr>
          <w:color w:val="FF0000"/>
        </w:rPr>
        <w:t>either</w:t>
      </w:r>
      <w:r>
        <w:t xml:space="preserve"> </w:t>
      </w:r>
      <w:r>
        <w:t xml:space="preserve">the </w:t>
      </w:r>
      <w:r>
        <w:t>documentary</w:t>
      </w:r>
      <w:r>
        <w:t xml:space="preserve"> </w:t>
      </w:r>
      <w:r>
        <w:rPr>
          <w:i/>
        </w:rPr>
        <w:t>Iverson</w:t>
      </w:r>
      <w:r>
        <w:t xml:space="preserve"> </w:t>
      </w:r>
      <w:r>
        <w:t xml:space="preserve">or the article “The Two Michael </w:t>
      </w:r>
      <w:proofErr w:type="spellStart"/>
      <w:r>
        <w:t>Sams</w:t>
      </w:r>
      <w:proofErr w:type="spellEnd"/>
      <w:r>
        <w:t xml:space="preserve">” </w:t>
      </w:r>
      <w:r>
        <w:t xml:space="preserve">is a good representation of the theme, “Personal/Public Lives of Athletes” </w:t>
      </w:r>
      <w:r>
        <w:rPr>
          <w:b/>
        </w:rPr>
        <w:t>and</w:t>
      </w:r>
      <w:r>
        <w:t xml:space="preserve"> “Sensationalism/Role and the Media”? </w:t>
      </w:r>
      <w:r w:rsidRPr="00291FD1">
        <w:rPr>
          <w:b/>
        </w:rPr>
        <w:t>Why or why not? Please provide specific examples from both class lectures</w:t>
      </w:r>
      <w:r>
        <w:rPr>
          <w:b/>
        </w:rPr>
        <w:t xml:space="preserve"> (Historical, Philosophical and/or Religious</w:t>
      </w:r>
      <w:r>
        <w:rPr>
          <w:b/>
        </w:rPr>
        <w:t xml:space="preserve"> AND Sensationalism and the media</w:t>
      </w:r>
      <w:r>
        <w:rPr>
          <w:b/>
        </w:rPr>
        <w:t>)</w:t>
      </w:r>
      <w:r w:rsidRPr="00291FD1">
        <w:rPr>
          <w:b/>
        </w:rPr>
        <w:t xml:space="preserve"> and the movie</w:t>
      </w:r>
      <w:r>
        <w:rPr>
          <w:b/>
        </w:rPr>
        <w:t xml:space="preserve"> </w:t>
      </w:r>
      <w:r w:rsidRPr="00A65E8F">
        <w:rPr>
          <w:b/>
          <w:color w:val="FF0000"/>
        </w:rPr>
        <w:t>or</w:t>
      </w:r>
      <w:r>
        <w:rPr>
          <w:b/>
        </w:rPr>
        <w:t xml:space="preserve"> article</w:t>
      </w:r>
      <w:r w:rsidRPr="00291FD1">
        <w:rPr>
          <w:b/>
        </w:rPr>
        <w:t xml:space="preserve"> to prove your opinion.</w:t>
      </w:r>
    </w:p>
    <w:p w:rsidR="009E4E6E" w:rsidRDefault="009E4E6E">
      <w:bookmarkStart w:id="0" w:name="_GoBack"/>
      <w:bookmarkEnd w:id="0"/>
    </w:p>
    <w:sectPr w:rsidR="009E4E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ED7003"/>
    <w:multiLevelType w:val="hybridMultilevel"/>
    <w:tmpl w:val="EBEC60B8"/>
    <w:lvl w:ilvl="0" w:tplc="BA3E7BC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E064F79"/>
    <w:multiLevelType w:val="hybridMultilevel"/>
    <w:tmpl w:val="4102658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5E8F"/>
    <w:rsid w:val="009E4E6E"/>
    <w:rsid w:val="00A65E8F"/>
    <w:rsid w:val="00D15E4D"/>
    <w:rsid w:val="00D32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83320D"/>
  <w15:chartTrackingRefBased/>
  <w15:docId w15:val="{5241E679-30C8-4ABD-BB40-230C2646AD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65E8F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65E8F"/>
    <w:pPr>
      <w:spacing w:line="254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201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232</Words>
  <Characters>1324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JWU</Company>
  <LinksUpToDate>false</LinksUpToDate>
  <CharactersWithSpaces>1553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Rory Walsh Senerchia</dc:creator>
  <cp:keywords/>
  <dc:description/>
  <cp:lastModifiedBy>Rory Walsh Senerchia</cp:lastModifiedBy>
  <cp:revision>2</cp:revision>
  <dcterms:created xsi:type="dcterms:W3CDTF">2020-01-24T14:04:00Z</dcterms:created>
  <dcterms:modified xsi:type="dcterms:W3CDTF">2020-01-24T14:15:00Z</dcterms:modified>
</cp:coreProperties>
</file>